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color w:val="auto"/>
          <w:sz w:val="18"/>
          <w:szCs w:val="18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附件3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color w:val="auto"/>
          <w:sz w:val="52"/>
          <w:szCs w:val="52"/>
        </w:rPr>
      </w:pPr>
    </w:p>
    <w:p>
      <w:pPr>
        <w:snapToGrid w:val="0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>
      <w:pPr>
        <w:snapToGrid w:val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>
      <w:pPr>
        <w:snapToGrid w:val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hAnsi="Times New Roman" w:cs="Times New Roman" w:eastAsiaTheme="majorEastAsia"/>
          <w:b/>
          <w:color w:val="auto"/>
          <w:sz w:val="44"/>
          <w:szCs w:val="44"/>
        </w:rPr>
        <w:t>辽宁省专精特新“小巨人”企业</w:t>
      </w:r>
    </w:p>
    <w:p>
      <w:pPr>
        <w:snapToGrid w:val="0"/>
        <w:ind w:firstLine="3520" w:firstLineChars="800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>推 荐 表</w:t>
      </w:r>
    </w:p>
    <w:p>
      <w:pPr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tabs>
          <w:tab w:val="left" w:pos="8100"/>
        </w:tabs>
        <w:spacing w:line="720" w:lineRule="auto"/>
        <w:rPr>
          <w:rFonts w:hint="default" w:ascii="Times New Roman" w:hAnsi="Times New Roman" w:eastAsia="仿宋_GB2312" w:cs="Times New Roman"/>
          <w:color w:val="auto"/>
          <w:sz w:val="30"/>
          <w:szCs w:val="20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企业名称（盖章）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                     </w:t>
      </w:r>
    </w:p>
    <w:p>
      <w:pPr>
        <w:tabs>
          <w:tab w:val="left" w:pos="8100"/>
        </w:tabs>
        <w:spacing w:line="72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推荐时间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   2020年6月           </w:t>
      </w:r>
    </w:p>
    <w:p>
      <w:pPr>
        <w:tabs>
          <w:tab w:val="left" w:pos="8100"/>
        </w:tabs>
        <w:spacing w:line="72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推荐单位（盖章）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营口市工业和信息化局     </w:t>
      </w:r>
    </w:p>
    <w:p>
      <w:pPr>
        <w:spacing w:line="712" w:lineRule="exact"/>
        <w:rPr>
          <w:rFonts w:ascii="Times New Roman" w:hAnsi="Times New Roman" w:eastAsia="仿宋_GB2312" w:cs="Times New Roman"/>
          <w:color w:val="auto"/>
          <w:sz w:val="30"/>
          <w:szCs w:val="20"/>
          <w:u w:val="single"/>
        </w:rPr>
      </w:pPr>
    </w:p>
    <w:p>
      <w:pPr>
        <w:spacing w:line="712" w:lineRule="exact"/>
        <w:jc w:val="center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辽宁省工业和信息化厅</w:t>
      </w:r>
    </w:p>
    <w:p>
      <w:pPr>
        <w:widowControl/>
        <w:jc w:val="left"/>
        <w:rPr>
          <w:rFonts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</w:rPr>
        <w:br w:type="page"/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44"/>
          <w:szCs w:val="44"/>
        </w:rPr>
        <w:t>辽宁省专精特新“小巨人”企业推荐表</w:t>
      </w:r>
    </w:p>
    <w:p>
      <w:pPr>
        <w:spacing w:line="460" w:lineRule="exact"/>
        <w:jc w:val="left"/>
        <w:rPr>
          <w:rFonts w:ascii="Times New Roman" w:hAnsi="Times New Roman" w:eastAsia="宋体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 w:eastAsiaTheme="majorEastAsia"/>
          <w:color w:val="auto"/>
          <w:kern w:val="0"/>
          <w:sz w:val="24"/>
          <w:szCs w:val="24"/>
        </w:rPr>
        <w:t xml:space="preserve">填报企业（盖章）：                          </w:t>
      </w:r>
    </w:p>
    <w:tbl>
      <w:tblPr>
        <w:tblStyle w:val="4"/>
        <w:tblW w:w="86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392"/>
        <w:gridCol w:w="567"/>
        <w:gridCol w:w="1036"/>
        <w:gridCol w:w="240"/>
        <w:gridCol w:w="141"/>
        <w:gridCol w:w="142"/>
        <w:gridCol w:w="142"/>
        <w:gridCol w:w="142"/>
        <w:gridCol w:w="283"/>
        <w:gridCol w:w="297"/>
        <w:gridCol w:w="890"/>
        <w:gridCol w:w="231"/>
        <w:gridCol w:w="567"/>
        <w:gridCol w:w="282"/>
        <w:gridCol w:w="143"/>
        <w:gridCol w:w="142"/>
        <w:gridCol w:w="70"/>
        <w:gridCol w:w="497"/>
        <w:gridCol w:w="7"/>
        <w:gridCol w:w="701"/>
        <w:gridCol w:w="142"/>
        <w:gridCol w:w="227"/>
        <w:gridCol w:w="482"/>
        <w:gridCol w:w="142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202" w:hRule="atLeast"/>
        </w:trPr>
        <w:tc>
          <w:tcPr>
            <w:tcW w:w="861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Cs w:val="21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164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21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所在地区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125" w:hRule="atLeast"/>
        </w:trPr>
        <w:tc>
          <w:tcPr>
            <w:tcW w:w="19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21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邮编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229" w:hRule="atLeast"/>
        </w:trPr>
        <w:tc>
          <w:tcPr>
            <w:tcW w:w="19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电话</w:t>
            </w:r>
          </w:p>
        </w:tc>
        <w:tc>
          <w:tcPr>
            <w:tcW w:w="19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手机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191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电话</w:t>
            </w:r>
          </w:p>
        </w:tc>
        <w:tc>
          <w:tcPr>
            <w:tcW w:w="193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手机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153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2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注册资本（万元）</w:t>
            </w: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257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661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84" w:hRule="atLeast"/>
        </w:trPr>
        <w:tc>
          <w:tcPr>
            <w:tcW w:w="42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根据《中小企业划型标准规定》（工信部联企业〔2011〕300号），企业规模属于</w:t>
            </w:r>
          </w:p>
        </w:tc>
        <w:tc>
          <w:tcPr>
            <w:tcW w:w="4341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中型  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小型 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157" w:hRule="atLeast"/>
        </w:trPr>
        <w:tc>
          <w:tcPr>
            <w:tcW w:w="42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企业注册类型</w:t>
            </w:r>
          </w:p>
        </w:tc>
        <w:tc>
          <w:tcPr>
            <w:tcW w:w="4341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国有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合资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民营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149" w:hRule="atLeast"/>
        </w:trPr>
        <w:tc>
          <w:tcPr>
            <w:tcW w:w="26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color w:val="auto"/>
                <w:kern w:val="0"/>
                <w:sz w:val="18"/>
                <w:szCs w:val="18"/>
              </w:rPr>
              <w:t>近</w:t>
            </w:r>
            <w:r>
              <w:rPr>
                <w:rFonts w:hint="eastAsia" w:ascii="宋体" w:hAnsi="宋体" w:eastAsia="宋体" w:cs="Times New Roman"/>
                <w:b/>
                <w:color w:val="auto"/>
                <w:kern w:val="0"/>
                <w:sz w:val="18"/>
                <w:szCs w:val="18"/>
              </w:rPr>
              <w:t>3年获“专精特新”认定情况</w:t>
            </w:r>
          </w:p>
        </w:tc>
        <w:tc>
          <w:tcPr>
            <w:tcW w:w="59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auto"/>
                <w:sz w:val="15"/>
                <w:szCs w:val="15"/>
              </w:rPr>
            </w:pPr>
            <w:r>
              <w:rPr>
                <w:rFonts w:ascii="宋体" w:hAnsi="宋体" w:eastAsia="宋体" w:cs="Times New Roman"/>
                <w:b/>
                <w:color w:val="auto"/>
                <w:sz w:val="15"/>
                <w:szCs w:val="15"/>
              </w:rPr>
              <w:t>□产品（技术）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</w:rPr>
              <w:t xml:space="preserve">年   </w:t>
            </w:r>
            <w:r>
              <w:rPr>
                <w:rFonts w:ascii="宋体" w:hAnsi="宋体" w:eastAsia="宋体" w:cs="Times New Roman"/>
                <w:b/>
                <w:color w:val="auto"/>
                <w:sz w:val="15"/>
                <w:szCs w:val="15"/>
              </w:rPr>
              <w:t>□中小企业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</w:rPr>
              <w:t xml:space="preserve">年    </w:t>
            </w:r>
            <w:r>
              <w:rPr>
                <w:rFonts w:ascii="宋体" w:hAnsi="宋体" w:eastAsia="宋体" w:cs="Times New Roman"/>
                <w:b/>
                <w:color w:val="auto"/>
                <w:sz w:val="15"/>
                <w:szCs w:val="15"/>
              </w:rPr>
              <w:t>□“小巨人”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15"/>
                <w:szCs w:val="15"/>
              </w:rPr>
              <w:t>年（可多选）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223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所属行业</w:t>
            </w:r>
            <w:r>
              <w:rPr>
                <w:rStyle w:val="6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0"/>
            </w:r>
          </w:p>
        </w:tc>
        <w:tc>
          <w:tcPr>
            <w:tcW w:w="661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2位数代码及名称：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171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具体细分领域</w:t>
            </w:r>
            <w:r>
              <w:rPr>
                <w:rStyle w:val="6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661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4位数代码及名称：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147" w:hRule="atLeast"/>
        </w:trPr>
        <w:tc>
          <w:tcPr>
            <w:tcW w:w="861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Cs w:val="21"/>
              </w:rPr>
              <w:t>二、经营情况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238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近两年经营情况</w:t>
            </w:r>
          </w:p>
        </w:tc>
        <w:tc>
          <w:tcPr>
            <w:tcW w:w="33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2019年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199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33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314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主营业务收入</w:t>
            </w:r>
          </w:p>
        </w:tc>
        <w:tc>
          <w:tcPr>
            <w:tcW w:w="33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314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资产总额</w:t>
            </w:r>
          </w:p>
        </w:tc>
        <w:tc>
          <w:tcPr>
            <w:tcW w:w="33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314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资产负债率</w:t>
            </w:r>
          </w:p>
        </w:tc>
        <w:tc>
          <w:tcPr>
            <w:tcW w:w="33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314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净利润总额</w:t>
            </w:r>
          </w:p>
        </w:tc>
        <w:tc>
          <w:tcPr>
            <w:tcW w:w="33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314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上缴税金</w:t>
            </w:r>
          </w:p>
        </w:tc>
        <w:tc>
          <w:tcPr>
            <w:tcW w:w="33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314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研发经费总额</w:t>
            </w:r>
          </w:p>
        </w:tc>
        <w:tc>
          <w:tcPr>
            <w:tcW w:w="33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203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从业人数</w:t>
            </w:r>
          </w:p>
        </w:tc>
        <w:tc>
          <w:tcPr>
            <w:tcW w:w="33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人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165" w:hRule="atLeast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研发人数</w:t>
            </w:r>
          </w:p>
        </w:tc>
        <w:tc>
          <w:tcPr>
            <w:tcW w:w="33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人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269" w:hRule="atLeast"/>
        </w:trPr>
        <w:tc>
          <w:tcPr>
            <w:tcW w:w="861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Cs w:val="21"/>
              </w:rPr>
              <w:t>三、专项情况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314" w:hRule="atLeast"/>
        </w:trPr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主导产品名称（中文）</w:t>
            </w: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从事该产品领域的时间（单位：年）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207" w:hRule="atLeast"/>
        </w:trPr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主导产品类别</w:t>
            </w:r>
            <w:r>
              <w:rPr>
                <w:rStyle w:val="6"/>
                <w:rFonts w:ascii="Times New Roman" w:hAnsi="Times New Roman" w:cs="Times New Roman"/>
                <w:color w:val="auto"/>
              </w:rPr>
              <w:footnoteReference w:id="2"/>
            </w:r>
          </w:p>
        </w:tc>
        <w:tc>
          <w:tcPr>
            <w:tcW w:w="62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169" w:hRule="atLeast"/>
        </w:trPr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专项类别（可多选）</w:t>
            </w:r>
          </w:p>
        </w:tc>
        <w:tc>
          <w:tcPr>
            <w:tcW w:w="62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□专         □精        □特        □新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259" w:hRule="atLeast"/>
        </w:trPr>
        <w:tc>
          <w:tcPr>
            <w:tcW w:w="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  <w:t>专业化情况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重要指标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2019年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363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主营业务收入占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营业收入比重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299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主营业务收入增长率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247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净利润增长率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314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主导产品国内市场占有率及本省排名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市场占有率: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本省排名: 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市场占有率: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本省排名: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7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主导产品出口额</w:t>
            </w:r>
          </w:p>
        </w:tc>
        <w:tc>
          <w:tcPr>
            <w:tcW w:w="32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万美元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万美元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16" w:hRule="atLeast"/>
        </w:trPr>
        <w:tc>
          <w:tcPr>
            <w:tcW w:w="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主导产品是否为国内外大型企业直接配套</w:t>
            </w:r>
          </w:p>
        </w:tc>
        <w:tc>
          <w:tcPr>
            <w:tcW w:w="55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是  如是，请填写</w:t>
            </w:r>
          </w:p>
          <w:p>
            <w:pPr>
              <w:spacing w:line="240" w:lineRule="exac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2.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3.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  <w:t>精细化情况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重要指标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2019年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大专及以上学历人数及占比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人，%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人，%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中级及以上职称人数及占比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人，%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人，%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产品生产执行标准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□国际标准  □国家标准 </w:t>
            </w:r>
          </w:p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□行业标准  □地方标准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标准全称</w:t>
            </w:r>
          </w:p>
        </w:tc>
        <w:tc>
          <w:tcPr>
            <w:tcW w:w="24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产品获得发达国家或地区权威机构认证情况(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多选)</w:t>
            </w:r>
          </w:p>
        </w:tc>
        <w:tc>
          <w:tcPr>
            <w:tcW w:w="581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180" w:firstLineChars="100"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UL□     CSA□     ETL□     GS□</w:t>
            </w:r>
          </w:p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其他 □（请说明）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企业获得的管理体系认证情况（可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多选）</w:t>
            </w:r>
          </w:p>
        </w:tc>
        <w:tc>
          <w:tcPr>
            <w:tcW w:w="581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ISO9000质量管理体系认证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□  ISO14000环境管理体系认证□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OHSAS18000职业安全健康管理体系认证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□  其他□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请说明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核心业务采用信息系统支撑情况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（可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多选）</w:t>
            </w:r>
          </w:p>
        </w:tc>
        <w:tc>
          <w:tcPr>
            <w:tcW w:w="581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□研发设计CAX  □生产制造CAM    □经营管理ERP/OA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□运维服务CRM  □供应链管理SRM  □其他（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  <w:t>特色化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  <w:t>情况</w:t>
            </w:r>
          </w:p>
        </w:tc>
        <w:tc>
          <w:tcPr>
            <w:tcW w:w="184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自主品牌数量</w:t>
            </w:r>
          </w:p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品牌名称（3个以内）</w:t>
            </w:r>
          </w:p>
        </w:tc>
        <w:tc>
          <w:tcPr>
            <w:tcW w:w="226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个，名称为：</w:t>
            </w:r>
          </w:p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                   </w:t>
            </w:r>
          </w:p>
        </w:tc>
        <w:tc>
          <w:tcPr>
            <w:tcW w:w="113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其中：省级</w:t>
            </w: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市级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获得相关部门认定的特色称号（可多选）</w:t>
            </w:r>
          </w:p>
        </w:tc>
        <w:tc>
          <w:tcPr>
            <w:tcW w:w="5811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1.工业文化遗产</w:t>
            </w: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   2.地理标志产品□   3.中华老字号□   4.非物质文化遗产□   5.农业产业化龙头企业□   6.其他（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  <w:t>创新化情况</w:t>
            </w:r>
          </w:p>
        </w:tc>
        <w:tc>
          <w:tcPr>
            <w:tcW w:w="2126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研发机构建设情况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(企业自建或与高等院校、科研机构联合建立)</w:t>
            </w:r>
          </w:p>
        </w:tc>
        <w:tc>
          <w:tcPr>
            <w:tcW w:w="297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技术研究院</w:t>
            </w:r>
          </w:p>
        </w:tc>
        <w:tc>
          <w:tcPr>
            <w:tcW w:w="311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国家级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省级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企业技术中心</w:t>
            </w:r>
          </w:p>
        </w:tc>
        <w:tc>
          <w:tcPr>
            <w:tcW w:w="311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国家级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省级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企业工程中心</w:t>
            </w:r>
          </w:p>
        </w:tc>
        <w:tc>
          <w:tcPr>
            <w:tcW w:w="311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国家级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省级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工业设计中心</w:t>
            </w:r>
          </w:p>
        </w:tc>
        <w:tc>
          <w:tcPr>
            <w:tcW w:w="311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国家级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院士专家工作站</w:t>
            </w:r>
          </w:p>
        </w:tc>
        <w:tc>
          <w:tcPr>
            <w:tcW w:w="311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有       </w:t>
            </w: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博士后工作站</w:t>
            </w:r>
          </w:p>
        </w:tc>
        <w:tc>
          <w:tcPr>
            <w:tcW w:w="311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有       </w:t>
            </w:r>
            <w:r>
              <w:rPr>
                <w:rFonts w:ascii="Times New Roman" w:hAnsi="Times New Roman" w:cs="Times New Roman"/>
                <w:bCs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95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合作院校机构名称（3个以内）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1. </w:t>
            </w:r>
          </w:p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2.   3. </w:t>
            </w:r>
          </w:p>
          <w:p>
            <w:pP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研究领域已获得成果及应用情况（30字）：</w:t>
            </w:r>
          </w:p>
          <w:p>
            <w:pPr>
              <w:spacing w:line="280" w:lineRule="exact"/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重要指标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2019年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研发经费占营业收入比重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研发人员占从业人员比重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  <w:tc>
          <w:tcPr>
            <w:tcW w:w="2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拥有专利情况</w:t>
            </w:r>
          </w:p>
        </w:tc>
        <w:tc>
          <w:tcPr>
            <w:tcW w:w="581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360" w:hanging="360" w:hangingChars="2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有效专利总数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项。</w:t>
            </w:r>
          </w:p>
          <w:p>
            <w:pPr>
              <w:ind w:left="360" w:hanging="360" w:hangingChars="20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其中发明专利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项；       实用新型专利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项；</w:t>
            </w:r>
          </w:p>
          <w:p>
            <w:pPr>
              <w:ind w:left="360" w:hanging="360" w:hangingChars="200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外观设计专利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项；       软件著作权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主持或参与制（修）的标准数量和名称</w:t>
            </w:r>
          </w:p>
        </w:tc>
        <w:tc>
          <w:tcPr>
            <w:tcW w:w="29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主持制(修)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参与制(修)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</w:t>
            </w:r>
          </w:p>
        </w:tc>
        <w:tc>
          <w:tcPr>
            <w:tcW w:w="29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主持制(修)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</w:t>
            </w:r>
          </w:p>
          <w:p>
            <w:pPr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参与制(修)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名称：</w:t>
            </w:r>
          </w:p>
        </w:tc>
        <w:tc>
          <w:tcPr>
            <w:tcW w:w="29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名称：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28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获得相关认定情况（有效期内）</w:t>
            </w:r>
          </w:p>
        </w:tc>
        <w:tc>
          <w:tcPr>
            <w:tcW w:w="581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1.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</w:rPr>
              <w:t xml:space="preserve">高新技术企业 </w:t>
            </w: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□   2.雏鹰企业□    3.瞪羚企业 □</w:t>
            </w:r>
          </w:p>
          <w:p>
            <w:pPr>
              <w:autoSpaceDE w:val="0"/>
              <w:autoSpaceDN w:val="0"/>
              <w:spacing w:line="300" w:lineRule="exact"/>
              <w:rPr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4.独角兽企业 □     5.科技型中小企业 □</w:t>
            </w:r>
          </w:p>
          <w:p>
            <w:pPr>
              <w:widowControl/>
              <w:spacing w:line="300" w:lineRule="exact"/>
              <w:jc w:val="left"/>
              <w:rPr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 xml:space="preserve">6.技术创新示范企业 □   7.工业企业知识产权运用试点企业 □ </w:t>
            </w:r>
          </w:p>
          <w:p>
            <w:pPr>
              <w:widowControl/>
              <w:spacing w:line="300" w:lineRule="exact"/>
              <w:jc w:val="left"/>
              <w:rPr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 xml:space="preserve">8.智能制造试点示范企业 □  9.绿色工厂 □    10.质量标杆 □ </w:t>
            </w:r>
          </w:p>
          <w:p>
            <w:pPr>
              <w:widowControl/>
              <w:spacing w:line="300" w:lineRule="exact"/>
              <w:jc w:val="left"/>
              <w:rPr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11.《产业基础领域先进技术产品转化应用目录》入编企业  □</w:t>
            </w:r>
          </w:p>
          <w:p>
            <w:pPr>
              <w:widowControl/>
              <w:spacing w:line="300" w:lineRule="exact"/>
              <w:jc w:val="left"/>
              <w:rPr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</w:rPr>
              <w:t>12.规上企业 □</w:t>
            </w: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 xml:space="preserve">  13.其他□（请说明）。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  <w:t>重点领域情况</w:t>
            </w:r>
          </w:p>
        </w:tc>
        <w:tc>
          <w:tcPr>
            <w:tcW w:w="822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  <w:t>国家战略性新兴产业</w:t>
            </w:r>
          </w:p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高技术产业</w:t>
            </w:r>
          </w:p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  <w:t>省特色产业、支柱产业和转型升级的传统产业</w:t>
            </w:r>
          </w:p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18"/>
                <w:szCs w:val="18"/>
              </w:rPr>
              <w:t>制造强国战略十大重点产业领域</w:t>
            </w:r>
          </w:p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  <w:t>符合《推动全省工业经济高质量发展实施意见》明确的重点发展领域和方向。</w:t>
            </w:r>
          </w:p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符合《“三篇大文章”专项行动计划（2021-2023年）》</w:t>
            </w:r>
            <w:r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  <w:t>明确的重点发展领域和方向。</w:t>
            </w:r>
          </w:p>
          <w:p>
            <w:pPr>
              <w:autoSpaceDE w:val="0"/>
              <w:autoSpaceDN w:val="0"/>
              <w:spacing w:line="300" w:lineRule="exact"/>
              <w:rPr>
                <w:rFonts w:ascii="Times New Roman" w:hAnsi="Times New Roman" w:cs="Times New Roman" w:eastAsiaTheme="majorEastAsi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符合工业低碳和绿色制造发展方向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4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是否属于《工业强基工程实施指南（2016-2020年）》</w:t>
            </w:r>
          </w:p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“四基”领域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否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是  如是，请打勾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 xml:space="preserve">□核心基础零部件（元器件）□关键基础材料 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 xml:space="preserve">□先进基础工艺            □产业技术基础  </w:t>
            </w:r>
          </w:p>
          <w:p>
            <w:pPr>
              <w:widowControl/>
              <w:ind w:firstLine="360" w:firstLineChars="200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如属下列领域，请打勾</w:t>
            </w:r>
          </w:p>
          <w:p>
            <w:pPr>
              <w:widowControl/>
              <w:ind w:firstLine="360" w:firstLineChars="200"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 xml:space="preserve">□5G □集成电路 □新能源 □工业软件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是否在产业链关键领域实现“补短板”“填空白”</w:t>
            </w:r>
          </w:p>
        </w:tc>
        <w:tc>
          <w:tcPr>
            <w:tcW w:w="595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否</w:t>
            </w:r>
            <w:r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是  如是，请填写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18"/>
                <w:szCs w:val="18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 xml:space="preserve">“补短板”的产品名称： 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或填补国内（国际）空白的领域：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或替代进口的国外企业（或产品）名称：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18"/>
                <w:szCs w:val="18"/>
              </w:rPr>
              <w:t>说明（是否在细分领域实现关键技术首创等情况，30字以内）：</w:t>
            </w:r>
          </w:p>
          <w:p>
            <w:pPr>
              <w:widowControl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数字化赋能</w:t>
            </w:r>
          </w:p>
        </w:tc>
        <w:tc>
          <w:tcPr>
            <w:tcW w:w="42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业务系统是否向云端迁移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hint="eastAsia" w:cs="宋体"/>
                <w:bCs/>
                <w:color w:val="auto"/>
                <w:kern w:val="0"/>
                <w:sz w:val="18"/>
                <w:szCs w:val="18"/>
              </w:rPr>
              <w:t xml:space="preserve">是 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hint="eastAsia" w:cs="宋体"/>
                <w:bCs/>
                <w:color w:val="auto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 w:eastAsiaTheme="majorEastAsia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是否拥有制造业与互联网融合试点示范项目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color w:val="auto"/>
                <w:sz w:val="18"/>
                <w:szCs w:val="18"/>
              </w:rPr>
            </w:pPr>
            <w:r>
              <w:rPr>
                <w:rFonts w:hint="eastAsia" w:cs="宋体"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hint="eastAsia" w:cs="宋体"/>
                <w:bCs/>
                <w:color w:val="auto"/>
                <w:kern w:val="0"/>
                <w:sz w:val="18"/>
                <w:szCs w:val="18"/>
              </w:rPr>
              <w:t xml:space="preserve">是 </w:t>
            </w:r>
            <w:r>
              <w:rPr>
                <w:rFonts w:hint="eastAsia" w:cs="宋体"/>
                <w:color w:val="auto"/>
                <w:kern w:val="0"/>
                <w:sz w:val="18"/>
                <w:szCs w:val="18"/>
              </w:rPr>
              <w:t>□</w:t>
            </w:r>
            <w:r>
              <w:rPr>
                <w:rFonts w:hint="eastAsia" w:cs="宋体"/>
                <w:bCs/>
                <w:color w:val="auto"/>
                <w:kern w:val="0"/>
                <w:sz w:val="18"/>
                <w:szCs w:val="1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22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企业总体情况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简要介绍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（300字以内，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  <w:t>不可另附页）</w:t>
            </w:r>
          </w:p>
        </w:tc>
        <w:tc>
          <w:tcPr>
            <w:tcW w:w="63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一、企业经营管理概况。从事细分领域及从业时间，企业在细分领域的地位，企业经营战略等。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二、企业主导产品情况。关键领域补短板，参与关键核心技术攻关等情况；属于产业链供应链情况；知识产权积累和运用情况等。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三、企业获得的省级以上的荣誉或称号情况等。</w:t>
            </w:r>
          </w:p>
          <w:p>
            <w:pPr>
              <w:jc w:val="left"/>
              <w:rPr>
                <w:rFonts w:ascii="Times New Roman" w:hAnsi="Times New Roman" w:cs="Times New Roman" w:eastAsia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2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企业主要荣誉（201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</w:rPr>
              <w:t>8</w:t>
            </w: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-2020年）</w:t>
            </w:r>
          </w:p>
        </w:tc>
        <w:tc>
          <w:tcPr>
            <w:tcW w:w="63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（例如：获得省级及以上认定或表彰）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真实性声明</w:t>
            </w:r>
          </w:p>
        </w:tc>
        <w:tc>
          <w:tcPr>
            <w:tcW w:w="63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以上所填内容和提交资料均准确、真实、合法、有效、无涉密信息，本企业愿为此承担有关法律责任。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540" w:firstLineChars="3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法定代表人（签名）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 xml:space="preserve">：               </w:t>
            </w:r>
            <w:r>
              <w:rPr>
                <w:rFonts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（企业公章）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市工业和信息化局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推荐意见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（必填，需盖章）</w:t>
            </w:r>
          </w:p>
        </w:tc>
        <w:tc>
          <w:tcPr>
            <w:tcW w:w="637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995" w:firstLineChars="2775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4995" w:firstLineChars="2775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3960" w:firstLineChars="2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盖     章</w:t>
            </w:r>
          </w:p>
          <w:p>
            <w:pPr>
              <w:widowControl/>
              <w:spacing w:line="240" w:lineRule="exact"/>
              <w:ind w:firstLine="360" w:firstLineChars="2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3690" w:firstLineChars="205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年      月     日</w:t>
            </w:r>
          </w:p>
        </w:tc>
      </w:tr>
    </w:tbl>
    <w:p>
      <w:pPr>
        <w:rPr>
          <w:rFonts w:ascii="Times New Roman" w:hAnsi="Times New Roman" w:cs="Times New Roman" w:eastAsiaTheme="majorEastAsia"/>
          <w:color w:val="auto"/>
          <w:szCs w:val="21"/>
        </w:rPr>
      </w:pPr>
      <w:r>
        <w:rPr>
          <w:rFonts w:ascii="Times New Roman" w:hAnsi="Times New Roman" w:cs="Times New Roman" w:eastAsiaTheme="majorEastAsia"/>
          <w:b/>
          <w:color w:val="auto"/>
          <w:szCs w:val="21"/>
        </w:rPr>
        <w:t>填写说明：</w:t>
      </w:r>
      <w:r>
        <w:rPr>
          <w:rFonts w:ascii="Times New Roman" w:hAnsi="Times New Roman" w:cs="Times New Roman" w:eastAsiaTheme="majorEastAsia"/>
          <w:color w:val="auto"/>
          <w:szCs w:val="21"/>
        </w:rPr>
        <w:t>1.本推荐表由申报专精特新“小巨人”的企业填写。</w:t>
      </w:r>
    </w:p>
    <w:p>
      <w:pPr>
        <w:ind w:firstLine="1050" w:firstLineChars="500"/>
        <w:rPr>
          <w:color w:val="auto"/>
        </w:rPr>
      </w:pPr>
      <w:r>
        <w:rPr>
          <w:rFonts w:ascii="Times New Roman" w:hAnsi="Times New Roman" w:cs="Times New Roman" w:eastAsiaTheme="majorEastAsia"/>
          <w:color w:val="auto"/>
          <w:szCs w:val="21"/>
        </w:rPr>
        <w:t>2.推荐单位为被推荐企业法人注册所在地的市工业和信息化局。</w:t>
      </w:r>
    </w:p>
    <w:sectPr>
      <w:footerReference r:id="rId4" w:type="default"/>
      <w:footnotePr>
        <w:numRestart w:val="eachPage"/>
      </w:footnotePr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6s1RdAAAAADAQAADwAAAAAAAAABACAAAAAiAAAAZHJz&#10;L2Rvd25yZXYueG1sUEsBAhQAFAAAAAgAh07iQNTMjQgMAgAADwQAAA4AAAAAAAAAAQAgAAAAHw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6"/>
        </w:rPr>
        <w:footnoteRef/>
      </w:r>
      <w:r>
        <w:rPr>
          <w:rFonts w:hint="eastAsia"/>
        </w:rPr>
        <w:t>按照《国民经济行业分类(GB/T 4754-2017)》的中类行业填写所属行业。</w:t>
      </w:r>
    </w:p>
  </w:footnote>
  <w:footnote w:id="1">
    <w:p>
      <w:pPr>
        <w:pStyle w:val="3"/>
      </w:pPr>
      <w:r>
        <w:rPr>
          <w:rStyle w:val="6"/>
        </w:rPr>
        <w:footnoteRef/>
      </w:r>
      <w:r>
        <w:rPr>
          <w:rFonts w:hint="eastAsia"/>
        </w:rPr>
        <w:t>按照《国民经济行业分类(GB/T 4754-2017)》的小类行业填写具体细分领域。</w:t>
      </w:r>
    </w:p>
  </w:footnote>
  <w:footnote w:id="2">
    <w:p>
      <w:pPr>
        <w:pStyle w:val="3"/>
      </w:pPr>
      <w:r>
        <w:rPr>
          <w:rStyle w:val="6"/>
        </w:rPr>
        <w:footnoteRef/>
      </w:r>
      <w:r>
        <w:rPr>
          <w:rFonts w:hint="eastAsia"/>
        </w:rPr>
        <w:t>对照《统计用产品分类目录》，填写产品对应的第四级或第五级产品类别名称，并填写对应的8位或10</w:t>
      </w:r>
    </w:p>
    <w:p>
      <w:pPr>
        <w:pStyle w:val="3"/>
      </w:pPr>
      <w:r>
        <w:rPr>
          <w:rFonts w:hint="eastAsia"/>
        </w:rPr>
        <w:t xml:space="preserve"> 位数字代码。无法按该目录分类的，可按行业惯例分类。如是新产品请标明。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9249D"/>
    <w:rsid w:val="03A908AC"/>
    <w:rsid w:val="3E8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character" w:styleId="6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2021-05-12T01:39:00Z</dcterms:created>
  <dc:creator>Jerome</dc:creator>
  <cp:lastModifiedBy>Jerome</cp:lastModifiedBy>
  <dcterms:modified xsi:type="dcterms:W3CDTF">2021-05-12T05:54:34Z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